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3D" w:rsidRDefault="0080663D">
      <w:pPr>
        <w:rPr>
          <w:b/>
          <w:lang w:val="en-US"/>
        </w:rPr>
      </w:pPr>
      <w:bookmarkStart w:id="0" w:name="_GoBack"/>
      <w:r>
        <w:rPr>
          <w:b/>
          <w:noProof/>
          <w:lang w:eastAsia="it-IT"/>
        </w:rPr>
        <w:drawing>
          <wp:inline distT="0" distB="0" distL="0" distR="0">
            <wp:extent cx="6120130" cy="4591781"/>
            <wp:effectExtent l="0" t="0" r="0" b="0"/>
            <wp:docPr id="1" name="Immagine 1" descr="C:\Users\Betto\Pictures\Selezione INASA\refresher course Passu 2014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o\Pictures\Selezione INASA\refresher course Passu 2014 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0663D" w:rsidRDefault="0080663D">
      <w:pPr>
        <w:rPr>
          <w:b/>
          <w:lang w:val="en-US"/>
        </w:rPr>
      </w:pPr>
    </w:p>
    <w:p w:rsidR="006C1EF7" w:rsidRPr="006C1EF7" w:rsidRDefault="0080663D">
      <w:pPr>
        <w:rPr>
          <w:b/>
          <w:lang w:val="en-US"/>
        </w:rPr>
      </w:pPr>
      <w:r>
        <w:rPr>
          <w:b/>
          <w:lang w:val="en-US"/>
        </w:rPr>
        <w:t xml:space="preserve">                 </w:t>
      </w:r>
      <w:r w:rsidR="006C1EF7" w:rsidRPr="0080663D">
        <w:rPr>
          <w:b/>
          <w:color w:val="00B050"/>
          <w:lang w:val="en-US"/>
        </w:rPr>
        <w:t>MOUNTAIN WILDERNESS INTERNATIONAL</w:t>
      </w:r>
    </w:p>
    <w:p w:rsidR="006C1EF7" w:rsidRDefault="0080663D">
      <w:pPr>
        <w:rPr>
          <w:b/>
          <w:color w:val="17365D" w:themeColor="text2" w:themeShade="BF"/>
          <w:lang w:val="en-US"/>
        </w:rPr>
      </w:pPr>
      <w:r w:rsidRPr="0080663D">
        <w:rPr>
          <w:b/>
          <w:lang w:val="en-US"/>
        </w:rPr>
        <w:t xml:space="preserve">                                      </w:t>
      </w:r>
      <w:r w:rsidR="006C1EF7" w:rsidRPr="0080663D">
        <w:rPr>
          <w:b/>
          <w:color w:val="17365D" w:themeColor="text2" w:themeShade="BF"/>
          <w:lang w:val="en-US"/>
        </w:rPr>
        <w:t>THE ASIAN DESK</w:t>
      </w:r>
    </w:p>
    <w:p w:rsidR="0080663D" w:rsidRPr="0080663D" w:rsidRDefault="0080663D">
      <w:pPr>
        <w:rPr>
          <w:b/>
          <w:lang w:val="en-US"/>
        </w:rPr>
      </w:pPr>
    </w:p>
    <w:p w:rsidR="0080663D" w:rsidRDefault="00457E16">
      <w:r w:rsidRPr="0080663D">
        <w:rPr>
          <w:b/>
        </w:rPr>
        <w:t xml:space="preserve"> </w:t>
      </w:r>
      <w:r w:rsidRPr="009220F6">
        <w:rPr>
          <w:b/>
        </w:rPr>
        <w:t>Bando per l’iscrizione a una serie di trekking d’avventura</w:t>
      </w:r>
      <w:r>
        <w:t xml:space="preserve">. </w:t>
      </w:r>
      <w:r w:rsidR="00185047">
        <w:t xml:space="preserve"> </w:t>
      </w:r>
    </w:p>
    <w:p w:rsidR="00457E16" w:rsidRDefault="00185047">
      <w:r>
        <w:t>Agosto/ Settembre 2019.</w:t>
      </w:r>
      <w:r w:rsidR="009220F6" w:rsidRPr="0080663D">
        <w:rPr>
          <w:color w:val="FF0000"/>
        </w:rPr>
        <w:t xml:space="preserve"> Primo messaggio</w:t>
      </w:r>
      <w:r w:rsidR="009220F6">
        <w:t>.</w:t>
      </w:r>
    </w:p>
    <w:p w:rsidR="00F776EC" w:rsidRDefault="003C78CC">
      <w:r w:rsidRPr="00B1259F">
        <w:t xml:space="preserve">Chi </w:t>
      </w:r>
      <w:r w:rsidR="00B1259F">
        <w:t xml:space="preserve">ha la buona abitudine di </w:t>
      </w:r>
      <w:r w:rsidRPr="00B1259F">
        <w:t>naviga</w:t>
      </w:r>
      <w:r w:rsidR="00B1259F">
        <w:t>re</w:t>
      </w:r>
      <w:r w:rsidRPr="00B1259F">
        <w:t xml:space="preserve"> nel </w:t>
      </w:r>
      <w:proofErr w:type="gramStart"/>
      <w:r w:rsidRPr="00B1259F">
        <w:t>sito</w:t>
      </w:r>
      <w:r w:rsidR="00B1259F">
        <w:t xml:space="preserve">  di</w:t>
      </w:r>
      <w:proofErr w:type="gramEnd"/>
      <w:r w:rsidR="00B1259F">
        <w:t xml:space="preserve"> </w:t>
      </w:r>
      <w:r w:rsidRPr="00B1259F">
        <w:t xml:space="preserve">Mountain Wilderness International </w:t>
      </w:r>
      <w:r w:rsidR="00B1259F" w:rsidRPr="00B1259F">
        <w:t xml:space="preserve"> </w:t>
      </w:r>
      <w:r w:rsidR="00B1259F">
        <w:t xml:space="preserve">già conosce o </w:t>
      </w:r>
      <w:r w:rsidR="00B1259F" w:rsidRPr="00B1259F">
        <w:t>può documentarsi su</w:t>
      </w:r>
      <w:r w:rsidR="00B1259F">
        <w:t xml:space="preserve">gli scopi e le diverse fasi di quello che  l’Asian Desk dell’associazione ha voluto chiamare </w:t>
      </w:r>
      <w:r w:rsidR="00B1259F" w:rsidRPr="0080663D">
        <w:rPr>
          <w:color w:val="365F91" w:themeColor="accent1" w:themeShade="BF"/>
        </w:rPr>
        <w:t xml:space="preserve">The </w:t>
      </w:r>
      <w:proofErr w:type="spellStart"/>
      <w:r w:rsidR="00B1259F" w:rsidRPr="0080663D">
        <w:rPr>
          <w:color w:val="365F91" w:themeColor="accent1" w:themeShade="BF"/>
        </w:rPr>
        <w:t>Swat</w:t>
      </w:r>
      <w:proofErr w:type="spellEnd"/>
      <w:r w:rsidR="00B1259F" w:rsidRPr="0080663D">
        <w:rPr>
          <w:color w:val="365F91" w:themeColor="accent1" w:themeShade="BF"/>
        </w:rPr>
        <w:t xml:space="preserve"> Project</w:t>
      </w:r>
      <w:r w:rsidR="00B1259F">
        <w:t>.</w:t>
      </w:r>
      <w:r w:rsidR="00B1259F" w:rsidRPr="00B1259F">
        <w:t xml:space="preserve"> </w:t>
      </w:r>
      <w:r w:rsidR="00B1259F">
        <w:t>Qui basta ricordare che</w:t>
      </w:r>
      <w:r w:rsidR="0060716F">
        <w:t xml:space="preserve"> lo </w:t>
      </w:r>
      <w:proofErr w:type="spellStart"/>
      <w:r w:rsidR="0060716F">
        <w:t>Swat</w:t>
      </w:r>
      <w:proofErr w:type="spellEnd"/>
      <w:r w:rsidR="0060716F">
        <w:t xml:space="preserve"> è un affascinante regione montana del Pakistan, facilmente raggiungibile dalle grandi città della pianura e</w:t>
      </w:r>
      <w:r w:rsidR="00F776EC">
        <w:t>,</w:t>
      </w:r>
      <w:r w:rsidR="0060716F">
        <w:t xml:space="preserve"> proprio per questo motivo, esposta al rischio di una crescita disordinata della frequentazione turistica locale</w:t>
      </w:r>
      <w:r w:rsidR="00F776EC">
        <w:t>, tendenzialmente aggressiva</w:t>
      </w:r>
      <w:r w:rsidR="00457E16">
        <w:t>, ineducata</w:t>
      </w:r>
      <w:r w:rsidR="00F776EC">
        <w:t xml:space="preserve"> </w:t>
      </w:r>
      <w:r w:rsidR="00F776EC">
        <w:lastRenderedPageBreak/>
        <w:t xml:space="preserve">e priva di rispetto. </w:t>
      </w:r>
      <w:r w:rsidR="0080663D">
        <w:t xml:space="preserve"> </w:t>
      </w:r>
      <w:r w:rsidR="00F776EC">
        <w:t>Mountain Wilderness crede che l’unica via per preservare l</w:t>
      </w:r>
      <w:r w:rsidR="00457E16">
        <w:t xml:space="preserve">a preziosa </w:t>
      </w:r>
      <w:r w:rsidR="00F776EC">
        <w:t>integrità di quelle vallate</w:t>
      </w:r>
      <w:r w:rsidR="00457E16">
        <w:t xml:space="preserve"> di magica bellezza</w:t>
      </w:r>
      <w:r w:rsidR="00F776EC">
        <w:t xml:space="preserve"> risieda nell’istituzione di un parco nazionale. Il percorso studiato per giungervi passa attraverso tre passaggi successivi.</w:t>
      </w:r>
    </w:p>
    <w:p w:rsidR="006F0010" w:rsidRDefault="00F776EC" w:rsidP="00F776EC">
      <w:pPr>
        <w:pStyle w:val="Paragrafoelenco"/>
        <w:numPr>
          <w:ilvl w:val="0"/>
          <w:numId w:val="1"/>
        </w:numPr>
      </w:pPr>
      <w:r>
        <w:t xml:space="preserve">Formazione di un gruppo di giovani locali in grado di proporsi come affidabili guide di trekking, ma allo stesso tempo capaci di collaborare con noi alla </w:t>
      </w:r>
      <w:proofErr w:type="gramStart"/>
      <w:r>
        <w:t>realizzazione  di</w:t>
      </w:r>
      <w:proofErr w:type="gramEnd"/>
      <w:r>
        <w:t xml:space="preserve"> una guida escursionistico/alpinistica delle loro montagne. Questa guida, ispirata ai principi cari a Mountain Wilderness, potrà avere </w:t>
      </w:r>
      <w:proofErr w:type="gramStart"/>
      <w:r>
        <w:t>un influenza</w:t>
      </w:r>
      <w:proofErr w:type="gramEnd"/>
      <w:r>
        <w:t xml:space="preserve"> positiva sulle scelte turistiche </w:t>
      </w:r>
      <w:r w:rsidR="006F0010">
        <w:t xml:space="preserve">future </w:t>
      </w:r>
      <w:r>
        <w:t xml:space="preserve">e </w:t>
      </w:r>
      <w:r w:rsidR="006F0010">
        <w:t xml:space="preserve">rappresenterà un importante precedente per convincere le autorità della nazione a istituire il parco, affidando a noi il progetto. Nel settembre del 2018 l’Asian Desk ha portato a termine con pieno successo questo primo passaggio, grazie ad un corso di Environment </w:t>
      </w:r>
      <w:proofErr w:type="spellStart"/>
      <w:r w:rsidR="006F0010">
        <w:t>Friendly</w:t>
      </w:r>
      <w:proofErr w:type="spellEnd"/>
      <w:r w:rsidR="006F0010">
        <w:t xml:space="preserve"> </w:t>
      </w:r>
      <w:proofErr w:type="spellStart"/>
      <w:r w:rsidR="006F0010">
        <w:t>Mountaineering</w:t>
      </w:r>
      <w:proofErr w:type="spellEnd"/>
      <w:r w:rsidR="006F0010">
        <w:t xml:space="preserve"> al quale hanno partecipato 21 allievi locali</w:t>
      </w:r>
      <w:r w:rsidR="00457E16">
        <w:t xml:space="preserve"> </w:t>
      </w:r>
      <w:proofErr w:type="gramStart"/>
      <w:r w:rsidR="00457E16">
        <w:t>( tutti</w:t>
      </w:r>
      <w:proofErr w:type="gramEnd"/>
      <w:r w:rsidR="00457E16">
        <w:t xml:space="preserve"> i dettagli nel sito )</w:t>
      </w:r>
      <w:r w:rsidR="006F0010">
        <w:t>.</w:t>
      </w:r>
    </w:p>
    <w:p w:rsidR="006F0010" w:rsidRDefault="006F0010" w:rsidP="00F776EC">
      <w:pPr>
        <w:pStyle w:val="Paragrafoelenco"/>
        <w:numPr>
          <w:ilvl w:val="0"/>
          <w:numId w:val="1"/>
        </w:numPr>
      </w:pPr>
      <w:r>
        <w:t xml:space="preserve"> Esplorazione e descrizione dei possibili itinerari di trekking e verifica delle potenzialità alpinistiche delle principali montagne della zona</w:t>
      </w:r>
      <w:r w:rsidR="0094623E">
        <w:t xml:space="preserve"> </w:t>
      </w:r>
      <w:proofErr w:type="gramStart"/>
      <w:r w:rsidR="0094623E">
        <w:t>( alte</w:t>
      </w:r>
      <w:proofErr w:type="gramEnd"/>
      <w:r w:rsidR="0094623E">
        <w:t xml:space="preserve"> fino a 6000 metri)</w:t>
      </w:r>
      <w:r>
        <w:t xml:space="preserve">. </w:t>
      </w:r>
      <w:r w:rsidR="007A0027">
        <w:t>Vorremmo che</w:t>
      </w:r>
      <w:r>
        <w:t xml:space="preserve"> questa </w:t>
      </w:r>
      <w:proofErr w:type="gramStart"/>
      <w:r>
        <w:t>esp</w:t>
      </w:r>
      <w:r w:rsidR="007A0027">
        <w:t>l</w:t>
      </w:r>
      <w:r>
        <w:t xml:space="preserve">orazione </w:t>
      </w:r>
      <w:r w:rsidR="007A0027">
        <w:t xml:space="preserve"> venisse</w:t>
      </w:r>
      <w:proofErr w:type="gramEnd"/>
      <w:r w:rsidR="007A0027">
        <w:t xml:space="preserve"> compiuta da  piccoli gruppi composti in egual misura da soci</w:t>
      </w:r>
      <w:r w:rsidR="00C7718E">
        <w:t xml:space="preserve"> o simpatizzanti</w:t>
      </w:r>
      <w:r w:rsidR="007A0027">
        <w:t xml:space="preserve"> di Mountain Wilderness e dai nostri migliori ex-allievi locali</w:t>
      </w:r>
      <w:r w:rsidR="00457E16">
        <w:t xml:space="preserve"> i quali agirebbero anche come guide</w:t>
      </w:r>
      <w:r w:rsidR="00185047">
        <w:t>, cuochi</w:t>
      </w:r>
      <w:r w:rsidR="00457E16">
        <w:t xml:space="preserve"> e organizzatori</w:t>
      </w:r>
      <w:r w:rsidR="007A0027">
        <w:t xml:space="preserve">. </w:t>
      </w:r>
      <w:r w:rsidR="000A141D">
        <w:t xml:space="preserve"> L’Asian Desk è anche disponibile ad aiutare l’organizzazione di spedizioni alpinistiche in stile alpino.  </w:t>
      </w:r>
    </w:p>
    <w:p w:rsidR="00D2463C" w:rsidRDefault="006F0010" w:rsidP="00F776EC">
      <w:pPr>
        <w:pStyle w:val="Paragrafoelenco"/>
        <w:numPr>
          <w:ilvl w:val="0"/>
          <w:numId w:val="1"/>
        </w:numPr>
      </w:pPr>
      <w:r>
        <w:t>Sistemazione dei materiali prodotti dal punto b e realizzazione della guida cartacea in lingua inglese</w:t>
      </w:r>
      <w:r w:rsidR="000A141D">
        <w:t xml:space="preserve"> e italiana</w:t>
      </w:r>
      <w:r>
        <w:t>.</w:t>
      </w:r>
      <w:r w:rsidR="0060716F">
        <w:t xml:space="preserve"> </w:t>
      </w:r>
    </w:p>
    <w:p w:rsidR="007A0027" w:rsidRDefault="007A0027" w:rsidP="00F776EC">
      <w:pPr>
        <w:pStyle w:val="Paragrafoelenco"/>
        <w:numPr>
          <w:ilvl w:val="0"/>
          <w:numId w:val="1"/>
        </w:numPr>
      </w:pPr>
      <w:r>
        <w:t xml:space="preserve">Elaborazione del progetto “Parco Nazionale” da sottoporre all’approvazione e implementazione del Governo del Pakistan. </w:t>
      </w:r>
    </w:p>
    <w:p w:rsidR="007A0027" w:rsidRPr="0080663D" w:rsidRDefault="007A0027" w:rsidP="007A0027">
      <w:pPr>
        <w:rPr>
          <w:b/>
          <w:color w:val="365F91" w:themeColor="accent1" w:themeShade="BF"/>
        </w:rPr>
      </w:pPr>
      <w:r w:rsidRPr="0080663D">
        <w:rPr>
          <w:b/>
          <w:color w:val="365F91" w:themeColor="accent1" w:themeShade="BF"/>
        </w:rPr>
        <w:t>Il presente bando riguarda il punto b</w:t>
      </w:r>
      <w:r w:rsidR="00457E16" w:rsidRPr="0080663D">
        <w:rPr>
          <w:b/>
          <w:color w:val="365F91" w:themeColor="accent1" w:themeShade="BF"/>
        </w:rPr>
        <w:t xml:space="preserve"> </w:t>
      </w:r>
      <w:r w:rsidR="009220F6" w:rsidRPr="0080663D">
        <w:rPr>
          <w:b/>
          <w:color w:val="365F91" w:themeColor="accent1" w:themeShade="BF"/>
        </w:rPr>
        <w:t>ed ha solo un valore preliminare.</w:t>
      </w:r>
    </w:p>
    <w:p w:rsidR="007A0027" w:rsidRDefault="007A0027" w:rsidP="007A0027">
      <w:r>
        <w:t>Proponiamo ai soci delle sezioni nazionali di MW</w:t>
      </w:r>
      <w:r w:rsidR="007A09FB">
        <w:t>, ai soci del CAAI, alle scuole di Alpinismo</w:t>
      </w:r>
      <w:r>
        <w:t xml:space="preserve"> e a</w:t>
      </w:r>
      <w:r w:rsidR="007A09FB">
        <w:t xml:space="preserve"> tutti gli appassionati di trekking</w:t>
      </w:r>
      <w:r w:rsidR="00185047">
        <w:t xml:space="preserve"> </w:t>
      </w:r>
      <w:r w:rsidR="0080663D">
        <w:t xml:space="preserve">in ambienti montani incontaminati </w:t>
      </w:r>
      <w:r>
        <w:t>di partecipare all’esplorazione e all</w:t>
      </w:r>
      <w:r w:rsidR="00E32A0E">
        <w:t>’</w:t>
      </w:r>
      <w:r>
        <w:t xml:space="preserve"> accurata </w:t>
      </w:r>
      <w:r>
        <w:lastRenderedPageBreak/>
        <w:t xml:space="preserve">descrizione dei possibili itinerari </w:t>
      </w:r>
      <w:proofErr w:type="spellStart"/>
      <w:proofErr w:type="gramStart"/>
      <w:r>
        <w:t>trekkistici</w:t>
      </w:r>
      <w:proofErr w:type="spellEnd"/>
      <w:r>
        <w:t xml:space="preserve"> </w:t>
      </w:r>
      <w:r w:rsidR="0080663D">
        <w:t xml:space="preserve"> dell’alto</w:t>
      </w:r>
      <w:proofErr w:type="gramEnd"/>
      <w:r w:rsidR="0080663D">
        <w:t xml:space="preserve"> </w:t>
      </w:r>
      <w:proofErr w:type="spellStart"/>
      <w:r w:rsidR="0080663D">
        <w:t>Swat</w:t>
      </w:r>
      <w:proofErr w:type="spellEnd"/>
      <w:r w:rsidR="0080663D">
        <w:t xml:space="preserve"> </w:t>
      </w:r>
      <w:r>
        <w:t>come “</w:t>
      </w:r>
      <w:r w:rsidRPr="0080663D">
        <w:rPr>
          <w:i/>
        </w:rPr>
        <w:t>ospiti parzialmente paganti”</w:t>
      </w:r>
      <w:r>
        <w:t>.  Un’esperienza emozionante, priva dai rischi derivanti da instabilità politiche o rigurgiti fondamentalistici. Un</w:t>
      </w:r>
      <w:r w:rsidR="00E32A0E">
        <w:t>’</w:t>
      </w:r>
      <w:r>
        <w:t xml:space="preserve"> autentica avventura, </w:t>
      </w:r>
      <w:r w:rsidR="00185047">
        <w:t>per individuare</w:t>
      </w:r>
      <w:r>
        <w:t xml:space="preserve"> percorsi spesso ancora del tutto sconosciuti e di conseguenza non totalmente programmabil</w:t>
      </w:r>
      <w:r w:rsidR="00E32A0E">
        <w:t>i</w:t>
      </w:r>
      <w:r>
        <w:t xml:space="preserve">. </w:t>
      </w:r>
      <w:r w:rsidR="006C1EF7">
        <w:t xml:space="preserve"> L’attuale cartografia della zona lascia molto a desiderare. </w:t>
      </w:r>
      <w:r>
        <w:t xml:space="preserve">All’entusiasmo per la scoperta di valli deserte, valichi, ghiacciai, va </w:t>
      </w:r>
      <w:r w:rsidR="00E32A0E">
        <w:t xml:space="preserve">aggiunta e </w:t>
      </w:r>
      <w:r>
        <w:t>mess</w:t>
      </w:r>
      <w:r w:rsidR="00E32A0E">
        <w:t>a</w:t>
      </w:r>
      <w:r>
        <w:t xml:space="preserve"> in conto anche </w:t>
      </w:r>
      <w:proofErr w:type="gramStart"/>
      <w:r>
        <w:t>l</w:t>
      </w:r>
      <w:r w:rsidR="00E32A0E">
        <w:t>’ eventualità</w:t>
      </w:r>
      <w:proofErr w:type="gramEnd"/>
      <w:r w:rsidR="00E32A0E">
        <w:t xml:space="preserve"> di qualche ripiegamento di fronte a ostacoli </w:t>
      </w:r>
      <w:r w:rsidR="00185047">
        <w:t xml:space="preserve">che potrebbero rivelarsi </w:t>
      </w:r>
      <w:r w:rsidR="00E32A0E">
        <w:t>di difficoltà troppo elevat</w:t>
      </w:r>
      <w:r w:rsidR="00C7718E">
        <w:t>a</w:t>
      </w:r>
      <w:r w:rsidR="00E32A0E">
        <w:t>. Alcuni dei percorsi potrebbero</w:t>
      </w:r>
      <w:r w:rsidR="00C7718E">
        <w:t xml:space="preserve"> richiedere l’attraversamento di ghiacciai e il conseguente utilizzo</w:t>
      </w:r>
      <w:r w:rsidR="00E32A0E">
        <w:t xml:space="preserve"> di ramponi, piccozza e corda. Chi aderirà al progetto potrà specificare la sua disponibilità a affrontare anche quel tipo di difficoltà</w:t>
      </w:r>
      <w:r w:rsidR="00C7718E">
        <w:t>.</w:t>
      </w:r>
      <w:r w:rsidR="00E32A0E">
        <w:t xml:space="preserve"> </w:t>
      </w:r>
      <w:r>
        <w:t xml:space="preserve"> </w:t>
      </w:r>
      <w:r w:rsidR="00457E16">
        <w:t xml:space="preserve">Sono </w:t>
      </w:r>
      <w:r w:rsidR="00801117">
        <w:t xml:space="preserve">comunque </w:t>
      </w:r>
      <w:proofErr w:type="gramStart"/>
      <w:r w:rsidR="00457E16">
        <w:t>indispensabili:  capacità</w:t>
      </w:r>
      <w:proofErr w:type="gramEnd"/>
      <w:r w:rsidR="00457E16">
        <w:t xml:space="preserve"> di adattamento, spirito d’avventura, consapevolezza del</w:t>
      </w:r>
      <w:r w:rsidR="007A09FB">
        <w:t xml:space="preserve"> significato del progetto e della sua valenza etico/</w:t>
      </w:r>
      <w:r w:rsidR="00A12E09">
        <w:t xml:space="preserve"> ambientalistica</w:t>
      </w:r>
      <w:r w:rsidR="007A09FB">
        <w:t xml:space="preserve">, </w:t>
      </w:r>
      <w:r w:rsidR="00801117">
        <w:t xml:space="preserve"> predisposizione alla dettagliata descrizione del cammino percorso. Molto utile la conoscenza di base della lingua inglese ( o</w:t>
      </w:r>
      <w:r w:rsidR="009220F6">
        <w:t>…</w:t>
      </w:r>
      <w:r w:rsidR="00801117">
        <w:t xml:space="preserve"> dell’Urdu!)</w:t>
      </w:r>
    </w:p>
    <w:p w:rsidR="00185047" w:rsidRDefault="00E32A0E" w:rsidP="007A0027">
      <w:proofErr w:type="gramStart"/>
      <w:r>
        <w:t>Durata:  tenendo</w:t>
      </w:r>
      <w:proofErr w:type="gramEnd"/>
      <w:r>
        <w:t xml:space="preserve"> in conto la morfologia della zona nessun percorso durerà più di 9/10 giorni. Sarà probabile, in più di un caso, accoppiare due percorsi diversi, di durata minore.</w:t>
      </w:r>
      <w:r w:rsidR="00457E16">
        <w:t xml:space="preserve"> </w:t>
      </w:r>
      <w:r w:rsidR="00801117">
        <w:t xml:space="preserve"> Calcolare venti giorni in totale.</w:t>
      </w:r>
      <w:r w:rsidR="00185047">
        <w:t xml:space="preserve"> </w:t>
      </w:r>
      <w:r w:rsidR="009220F6">
        <w:t>E’ anche</w:t>
      </w:r>
      <w:r w:rsidR="00185047">
        <w:t xml:space="preserve"> possibile dedicare un paio di giorni per escursioni verso i ruderi </w:t>
      </w:r>
      <w:r w:rsidR="00A30E4A">
        <w:t xml:space="preserve">“romantici” </w:t>
      </w:r>
      <w:r w:rsidR="00185047">
        <w:t>degli antichi monumenti buddhisti</w:t>
      </w:r>
      <w:r w:rsidR="007F2C8D">
        <w:t>ci</w:t>
      </w:r>
      <w:r w:rsidR="00185047">
        <w:t xml:space="preserve"> che dominano le colline della parte meridionale dello </w:t>
      </w:r>
      <w:proofErr w:type="spellStart"/>
      <w:r w:rsidR="00185047">
        <w:t>Swat</w:t>
      </w:r>
      <w:proofErr w:type="spellEnd"/>
      <w:r w:rsidR="00185047">
        <w:t>.</w:t>
      </w:r>
    </w:p>
    <w:p w:rsidR="00457E16" w:rsidRDefault="00185047" w:rsidP="007A0027">
      <w:r>
        <w:t xml:space="preserve"> </w:t>
      </w:r>
      <w:r w:rsidR="00457E16">
        <w:t xml:space="preserve">In linea di massima – </w:t>
      </w:r>
      <w:proofErr w:type="gramStart"/>
      <w:r w:rsidR="00457E16">
        <w:t>ripetiamo  in</w:t>
      </w:r>
      <w:proofErr w:type="gramEnd"/>
      <w:r w:rsidR="00457E16">
        <w:t xml:space="preserve"> linea di massima</w:t>
      </w:r>
      <w:r w:rsidR="000A141D">
        <w:t xml:space="preserve"> - </w:t>
      </w:r>
      <w:r w:rsidR="00457E16">
        <w:t xml:space="preserve"> prevediamo </w:t>
      </w:r>
      <w:r w:rsidR="00801117">
        <w:t xml:space="preserve">per l’anno in corso otto </w:t>
      </w:r>
      <w:r w:rsidR="00457E16">
        <w:t>gruppi composti</w:t>
      </w:r>
      <w:r w:rsidR="00801117">
        <w:t xml:space="preserve"> ciascuno</w:t>
      </w:r>
      <w:r w:rsidR="00457E16">
        <w:t xml:space="preserve"> da due soci di MW</w:t>
      </w:r>
      <w:r w:rsidR="007A09FB">
        <w:t xml:space="preserve"> in buona forma fisica ( o altri amici della nostra associazione)</w:t>
      </w:r>
      <w:r w:rsidR="00457E16">
        <w:t xml:space="preserve">, due </w:t>
      </w:r>
      <w:r w:rsidR="00801117">
        <w:t>ex allievi locali</w:t>
      </w:r>
      <w:r w:rsidR="00A12E09">
        <w:t xml:space="preserve"> diplomati come guide di trekking</w:t>
      </w:r>
      <w:r w:rsidR="00801117">
        <w:t xml:space="preserve">, un guardiano del campo, </w:t>
      </w:r>
      <w:r w:rsidR="0080663D">
        <w:t>una decina di</w:t>
      </w:r>
      <w:r w:rsidR="00801117">
        <w:t xml:space="preserve"> portatori.  </w:t>
      </w:r>
      <w:r w:rsidR="009220F6">
        <w:t xml:space="preserve">Partenze scaglionate tra il </w:t>
      </w:r>
      <w:r w:rsidR="00801117">
        <w:t xml:space="preserve">15 Agosto e </w:t>
      </w:r>
      <w:r w:rsidR="009220F6">
        <w:t xml:space="preserve">il </w:t>
      </w:r>
      <w:r w:rsidR="00801117">
        <w:t xml:space="preserve">10 Settembre.  </w:t>
      </w:r>
    </w:p>
    <w:p w:rsidR="007A09FB" w:rsidRDefault="0094623E" w:rsidP="007A0027">
      <w:r>
        <w:t xml:space="preserve">Costo </w:t>
      </w:r>
      <w:r w:rsidR="00BA3BBB">
        <w:t>reale</w:t>
      </w:r>
      <w:r>
        <w:t>( per ora solo indicativo ): Euro</w:t>
      </w:r>
      <w:r w:rsidR="007F2C8D">
        <w:t xml:space="preserve"> 1</w:t>
      </w:r>
      <w:r w:rsidR="00BA3BBB">
        <w:t>6</w:t>
      </w:r>
      <w:r w:rsidR="007F2C8D">
        <w:t xml:space="preserve">00 a partecipante. </w:t>
      </w:r>
      <w:r w:rsidR="00BA3BBB">
        <w:t xml:space="preserve"> MW </w:t>
      </w:r>
      <w:r w:rsidR="00A12E09">
        <w:t>sta esaminando la possibilità di contribuire</w:t>
      </w:r>
      <w:r w:rsidR="00BA3BBB">
        <w:t xml:space="preserve"> con 500 euro a partecipante, di modo che il costo </w:t>
      </w:r>
      <w:r w:rsidR="000A141D">
        <w:t>effettivo</w:t>
      </w:r>
      <w:r w:rsidR="00BA3BBB">
        <w:t xml:space="preserve"> si ridu</w:t>
      </w:r>
      <w:r w:rsidR="00A12E09">
        <w:t>rrebbe</w:t>
      </w:r>
      <w:r w:rsidR="00BA3BBB">
        <w:t xml:space="preserve"> a 1100 euro. </w:t>
      </w:r>
      <w:r>
        <w:t xml:space="preserve">Questa cifra </w:t>
      </w:r>
      <w:r w:rsidRPr="00BA3BBB">
        <w:rPr>
          <w:b/>
        </w:rPr>
        <w:t>esclude i viaggi aerei</w:t>
      </w:r>
      <w:r>
        <w:t xml:space="preserve"> perché il loro </w:t>
      </w:r>
      <w:r w:rsidR="00BA3BBB">
        <w:t>prezzo</w:t>
      </w:r>
      <w:r>
        <w:t xml:space="preserve"> è diverso a seconda delle nazioni dalle </w:t>
      </w:r>
      <w:r>
        <w:lastRenderedPageBreak/>
        <w:t xml:space="preserve">quali si parte. </w:t>
      </w:r>
      <w:r w:rsidR="000A141D">
        <w:t>In linea di larga massima calcolare 700 euro</w:t>
      </w:r>
      <w:r w:rsidR="0080663D">
        <w:t xml:space="preserve"> in classe economica</w:t>
      </w:r>
      <w:r w:rsidR="000A141D">
        <w:t>.</w:t>
      </w:r>
    </w:p>
    <w:p w:rsidR="0094623E" w:rsidRDefault="00BA3BBB" w:rsidP="007A0027">
      <w:r>
        <w:t xml:space="preserve"> Dal canto loro i partecipanti si dovranno impegnare</w:t>
      </w:r>
      <w:r w:rsidR="007A09FB">
        <w:t xml:space="preserve"> formalmente</w:t>
      </w:r>
      <w:r>
        <w:t xml:space="preserve"> a compilare la descrizione dettagliata degli itinerari, illustrando le loro caratteristiche, il loro dislivello, la loro durata, tappa per tappa</w:t>
      </w:r>
      <w:r w:rsidR="006C1EF7">
        <w:t xml:space="preserve"> e</w:t>
      </w:r>
      <w:r>
        <w:t xml:space="preserve"> corredando il testo con fotografie</w:t>
      </w:r>
      <w:r w:rsidR="007A09FB">
        <w:t xml:space="preserve">.  Ripetiamolo per evitare equivoci: chi partecipa non dovrà </w:t>
      </w:r>
      <w:r w:rsidR="006C1EF7">
        <w:t>considerarsi un cliente passivo, che pretende di avere diritto a un servizio completo da parte dell’agenzia organizzatrice. Compiti come la scelta dei posti tappa, il montaggio/smontaggio delle tende, anche la cucina, dovranno essere svolti attivamente e in buona armonia da ciascun membro del gruppo, sia esso europeo o pakistano.</w:t>
      </w:r>
      <w:r w:rsidR="00A30E4A">
        <w:t xml:space="preserve"> </w:t>
      </w:r>
    </w:p>
    <w:p w:rsidR="00A12E09" w:rsidRDefault="00A12E09" w:rsidP="007A0027">
      <w:r>
        <w:t xml:space="preserve">Coloro che </w:t>
      </w:r>
      <w:r w:rsidR="00A30E4A">
        <w:t>sono</w:t>
      </w:r>
      <w:r>
        <w:t xml:space="preserve"> potenzialmente interessati sono pregati di manifestare la propria </w:t>
      </w:r>
      <w:proofErr w:type="gramStart"/>
      <w:r>
        <w:t>disponibilità  di</w:t>
      </w:r>
      <w:proofErr w:type="gramEnd"/>
      <w:r>
        <w:t xml:space="preserve"> massima non oltre il corrente mese di gennaio</w:t>
      </w:r>
      <w:r w:rsidR="00A30E4A">
        <w:t xml:space="preserve">, inviando una </w:t>
      </w:r>
      <w:proofErr w:type="spellStart"/>
      <w:r w:rsidR="00A30E4A">
        <w:t>e mail</w:t>
      </w:r>
      <w:proofErr w:type="spellEnd"/>
      <w:r w:rsidR="00A30E4A">
        <w:t xml:space="preserve"> a: bettopinelli@gmail.com</w:t>
      </w:r>
      <w:r>
        <w:t>.</w:t>
      </w:r>
    </w:p>
    <w:p w:rsidR="00B1259F" w:rsidRPr="00B1259F" w:rsidRDefault="00B1259F"/>
    <w:sectPr w:rsidR="00B1259F" w:rsidRPr="00B12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63AB7"/>
    <w:multiLevelType w:val="hybridMultilevel"/>
    <w:tmpl w:val="C3B8F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CC"/>
    <w:rsid w:val="000A141D"/>
    <w:rsid w:val="00185047"/>
    <w:rsid w:val="003C1BCD"/>
    <w:rsid w:val="003C78CC"/>
    <w:rsid w:val="00457E16"/>
    <w:rsid w:val="0060716F"/>
    <w:rsid w:val="006C1EF7"/>
    <w:rsid w:val="006F0010"/>
    <w:rsid w:val="007A0027"/>
    <w:rsid w:val="007A09FB"/>
    <w:rsid w:val="007F2C8D"/>
    <w:rsid w:val="00801117"/>
    <w:rsid w:val="0080663D"/>
    <w:rsid w:val="008078AF"/>
    <w:rsid w:val="009220F6"/>
    <w:rsid w:val="0094623E"/>
    <w:rsid w:val="00A12E09"/>
    <w:rsid w:val="00A30E4A"/>
    <w:rsid w:val="00B1259F"/>
    <w:rsid w:val="00BA3BBB"/>
    <w:rsid w:val="00C7718E"/>
    <w:rsid w:val="00D2463C"/>
    <w:rsid w:val="00E32A0E"/>
    <w:rsid w:val="00F7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DBB04-BD49-415B-95EB-DAD60B0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6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Betto</dc:creator>
  <cp:lastModifiedBy>rampini rampini alberto</cp:lastModifiedBy>
  <cp:revision>2</cp:revision>
  <dcterms:created xsi:type="dcterms:W3CDTF">2019-01-06T17:53:00Z</dcterms:created>
  <dcterms:modified xsi:type="dcterms:W3CDTF">2019-01-06T17:53:00Z</dcterms:modified>
</cp:coreProperties>
</file>